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ПЕРЕЧЕНЬ</w:t>
      </w: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УСЛУГ ПО СОДЕРЖАНИЮ ОБЩЕГО ИМУЩЕСТВА МНОГОКВАРТИРНЫХ</w:t>
      </w: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ДОМОВ И РАБОТ, СВЯЗАННЫХ С ТЕКУЩИМ РЕМОНТОМ ОБЩЕГО</w:t>
      </w: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>ИМУЩЕСТВА МНОГОКВАРТИРНЫХ ДОМОВ</w:t>
      </w: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proofErr w:type="gramStart"/>
      <w:r>
        <w:rPr>
          <w:rFonts w:cs="Times New Roman"/>
        </w:rPr>
        <w:t>(в ред. постановлений Правительства Москвы</w:t>
      </w:r>
      <w:proofErr w:type="gramEnd"/>
    </w:p>
    <w:p w:rsidR="00364B26" w:rsidRDefault="00364B26" w:rsidP="00364B26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 xml:space="preserve">от 11.03.2008 </w:t>
      </w:r>
      <w:hyperlink r:id="rId4" w:history="1">
        <w:r>
          <w:rPr>
            <w:rFonts w:cs="Times New Roman"/>
            <w:color w:val="0000FF"/>
          </w:rPr>
          <w:t>N 177-ПП</w:t>
        </w:r>
      </w:hyperlink>
      <w:r>
        <w:rPr>
          <w:rFonts w:cs="Times New Roman"/>
        </w:rPr>
        <w:t xml:space="preserve">, от 08.12.2009 </w:t>
      </w:r>
      <w:hyperlink r:id="rId5" w:history="1">
        <w:r>
          <w:rPr>
            <w:rFonts w:cs="Times New Roman"/>
            <w:color w:val="0000FF"/>
          </w:rPr>
          <w:t>N 1357-ПП</w:t>
        </w:r>
      </w:hyperlink>
      <w:r>
        <w:rPr>
          <w:rFonts w:cs="Times New Roman"/>
        </w:rPr>
        <w:t>)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</w:rPr>
        <w:t>Таблица 1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r>
        <w:rPr>
          <w:rFonts w:cs="Times New Roman"/>
        </w:rPr>
        <w:t>СОДЕРЖАНИЕ ОБЩЕГО ИМУЩЕСТВА МНОГОКВАРТИРНЫХ ДОМОВ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5400"/>
      </w:tblGrid>
      <w:tr w:rsidR="00364B26" w:rsidTr="001F2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работ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работ                             </w:t>
            </w:r>
          </w:p>
        </w:tc>
      </w:tr>
      <w:tr w:rsidR="00364B26" w:rsidTr="001F2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              </w:t>
            </w:r>
          </w:p>
        </w:tc>
      </w:tr>
      <w:tr w:rsidR="00364B26" w:rsidTr="001F2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Кровли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мусора, листьев, снега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наледи                                 </w:t>
            </w:r>
          </w:p>
        </w:tc>
      </w:tr>
      <w:tr w:rsidR="00364B26" w:rsidTr="001F2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Стены, фасады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Промывка фасадов и цоколей             </w:t>
            </w:r>
          </w:p>
        </w:tc>
      </w:tr>
      <w:tr w:rsidR="00364B26" w:rsidTr="001F2C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система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газоснабжения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на плотность фланцевых,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резьбовых соединений и сварных стыков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газопроводе и проверка герметичности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внутридомового газопровода             </w:t>
            </w:r>
          </w:p>
        </w:tc>
      </w:tr>
      <w:tr w:rsidR="00364B26" w:rsidTr="001F2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Центральное отопление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регулировка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наладка систем центрального отопления  </w:t>
            </w:r>
          </w:p>
        </w:tc>
      </w:tr>
      <w:tr w:rsidR="00364B26" w:rsidTr="001F2C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система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электроснабжения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перегоревших лампочек на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лестничных клетках, в технических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подпольях, на чердаках                 </w:t>
            </w:r>
          </w:p>
        </w:tc>
      </w:tr>
      <w:tr w:rsidR="00364B26" w:rsidTr="001F2C1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Оконные и дверные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заполнения на лестничных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клетках и во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вспомогательных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помещениях, входные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двери в подъездах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Мытье оконных переплетов и дверных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полотен, окон, оконных и дверных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решеток, установка и снятие доводчиков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входных дверях. Ремонт и укрепление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входных дверей                         </w:t>
            </w:r>
          </w:p>
        </w:tc>
      </w:tr>
      <w:tr w:rsidR="00364B26" w:rsidTr="001F2C1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Подъезды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Подметание и мытье лестничных маршей,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площадок и холлов, пола кабины лифта.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Влажная протирка стен, дверей, почтовых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ящиков, подоконников, приборов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отопления, приборов освещения, перил,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металлических элементов лестниц, шкафов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электросчетчиков.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Влажная протирка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стен, дверей, потолка кабины лифта     </w:t>
            </w:r>
          </w:p>
        </w:tc>
      </w:tr>
      <w:tr w:rsidR="00364B26" w:rsidTr="001F2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Чердаки и подвалы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порядок - очистка от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мусора, дезинфекция и дератизация      </w:t>
            </w:r>
          </w:p>
        </w:tc>
      </w:tr>
      <w:tr w:rsidR="00364B26" w:rsidTr="001F2C1A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Мусоропроводы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Мойка нижней части ствола и шибера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мусоропровода; мойка мусоропровода,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оснащенного устройством для промывки,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очистки и дезинфекции внутренней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поверхности ствола мусоропровода с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видеодиагностики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внутренней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поверхности асбестоцементного ствола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мусоропровода жилых домов;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уборка мусороприемных камер 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загрузочных клапанов; очистка и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дезинфекция всех элементов ствола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мусоропровода; устранение засора       </w:t>
            </w:r>
          </w:p>
        </w:tc>
      </w:tr>
      <w:tr w:rsidR="00364B26" w:rsidTr="001F2C1A">
        <w:trPr>
          <w:cantSplit/>
          <w:trHeight w:val="24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 ред. постановления Правительства Москвы от 11.03.2008 N 177-ПП)  </w:t>
            </w:r>
          </w:p>
        </w:tc>
      </w:tr>
      <w:tr w:rsidR="00364B26" w:rsidTr="001F2C1A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общедомовые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технические устройства: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лифты с механическим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оборудованием в машинном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помещении, переговорные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устройства (лифт - ОДС),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ДУ и ППА,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общедомовые приборы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учета, датчики контроля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линии связи открытия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дверей, чердаков и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подвалов с пульта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по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регламентам, установленным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заводами-изготовителями либо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уполномоченными организациями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              </w:t>
            </w:r>
          </w:p>
        </w:tc>
      </w:tr>
      <w:tr w:rsidR="00364B26" w:rsidTr="001F2C1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ОДС, линии связи и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оборудование, входящее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систему автоматической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контроля учета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энергоресурсов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(внутридомовые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компоненты)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по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регламентам, установленным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заводами-изготовителями либо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уполномоченными организациями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              </w:t>
            </w:r>
          </w:p>
        </w:tc>
      </w:tr>
      <w:tr w:rsidR="00364B26" w:rsidTr="001F2C1A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Придомовая территория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внешнее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случае, если в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общего имущества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многоквартирного дома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 земельный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участок)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Зима: сдвигание свежевыпавшего,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удаление снега и снежно-ледяных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образований, в т.ч. площадки перед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входом в подъезд; посыпка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материалами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(щебнем), уборка щебня.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Лето: подметание - уборка мусора,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листьев, в т.ч. с газонов; полив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газонов; выкашивание газонов, подрезка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деревьев и кустов.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Очистка урн от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мусора. Промывка урн, указателей улиц,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домовых знаков. Уборка контейнерных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площадок. Вывоз твердых бытовых отходов</w:t>
            </w:r>
          </w:p>
        </w:tc>
      </w:tr>
    </w:tbl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</w:rPr>
        <w:t>Таблица 2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r>
        <w:rPr>
          <w:rFonts w:cs="Times New Roman"/>
        </w:rPr>
        <w:t>ТЕКУЩИЙ РЕМОНТ ОБЩЕГО ИМУЩЕСТВА МНОГОКВАРТИРНЫХ ДОМОВ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5400"/>
      </w:tblGrid>
      <w:tr w:rsidR="00364B26" w:rsidTr="001F2C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работ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работ                             </w:t>
            </w:r>
          </w:p>
        </w:tc>
      </w:tr>
      <w:tr w:rsidR="00364B26" w:rsidTr="001F2C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              </w:t>
            </w:r>
          </w:p>
        </w:tc>
      </w:tr>
      <w:tr w:rsidR="00364B26" w:rsidTr="001F2C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Фундаменты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местных деформаций,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усиление, восстановление поврежденных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фундаментов, вентиляционных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продухов, отмосток и входов в подвалы  </w:t>
            </w:r>
          </w:p>
        </w:tc>
      </w:tr>
      <w:tr w:rsidR="00364B26" w:rsidTr="001F2C1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Стены и фасады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Герметизация стыков, заделка и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восстановление архитектурных элементов,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ремонт, окраска, промывка фасадов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цоколей, замена и восстановление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домовых знаков и уличных указателей    </w:t>
            </w:r>
          </w:p>
        </w:tc>
      </w:tr>
      <w:tr w:rsidR="00364B26" w:rsidTr="001F2C1A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Крыши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элементов деревянной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стропильной системы, антисептирование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антиперирование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устранение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неисправностей и ремонт стальных,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асбестоцементных и других кровельных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покрытий, замена элементов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наружного водостока, парапетных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решеток, ремонт освещения, вентиляции,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восстановление гидроизоляции, переходов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через трубопроводы и нормативного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температурно-влажностного режима.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Примечание. Для кровельных покрытий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смена не более 50%                     </w:t>
            </w:r>
          </w:p>
        </w:tc>
      </w:tr>
      <w:tr w:rsidR="00364B26" w:rsidTr="001F2C1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Оконные и дверные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заполнения на лестничных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клетках и во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вспомогательных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помещениях, входные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двери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и восстановление отдельных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элементов (приборов) и заполнений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лестничных клетках и во вспомогательных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помещениях, установка и текущий ремонт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доводчиков                             </w:t>
            </w:r>
          </w:p>
        </w:tc>
      </w:tr>
      <w:tr w:rsidR="00364B26" w:rsidTr="001F2C1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Лестницы, пандусы,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крыльца, зонты-козырьки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 входами в подъезды,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подвалы и над балконами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верхних этажей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или замена отдельных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и элементов                   </w:t>
            </w:r>
          </w:p>
        </w:tc>
      </w:tr>
      <w:tr w:rsidR="00364B26" w:rsidTr="001F2C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Полы (на лестницах,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чердаках, в холлах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подвалах)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Замена, восстановление отдельных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                              </w:t>
            </w:r>
          </w:p>
        </w:tc>
      </w:tr>
      <w:tr w:rsidR="00364B26" w:rsidTr="001F2C1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отделка в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подъездах, технических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помещениях, в других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общедомовых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вспомогательных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помещениях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отделки стен, потолков,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 лестничных клеток, технических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помещений и вспомогательных помещений  </w:t>
            </w:r>
          </w:p>
        </w:tc>
      </w:tr>
      <w:tr w:rsidR="00364B26" w:rsidTr="001F2C1A"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Центральное отопление: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трубопроводы отопления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(прямой, обратный) от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стены здания до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теплового узла с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общедомовым узлом учета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подвале); тепловой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узел с контрольно-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измерительными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приборами; разводка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трубопроводов по подвалу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чердаку (в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зависимости от схемы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отопления) с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запорно-регулировочной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спускниками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стояки с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запорно-регулировочной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арматурой; подводки 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нагревательным приборам;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нагревательные приборы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(батареи)               </w:t>
            </w:r>
            <w:proofErr w:type="gram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(не более 15%)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центрального отопления с выполнением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наладочных и регулировочных работ,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ликвидацией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непрогревов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неисправностей в квартирах             </w:t>
            </w:r>
          </w:p>
        </w:tc>
      </w:tr>
      <w:tr w:rsidR="00364B26" w:rsidTr="001F2C1A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Горячее водоснабжение: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трубопроводы горячего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водоснабжения (прямой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циркуляционный);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разводка трубопроводов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подвалу или чердаку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зависимости от схемы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ГВС) с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запорно-регулировочной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узел учета; стояки с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запорно-регулировочной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арматурой;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полотенцесушители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(общедомовые);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квартирная разводка до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водоразборной арматуры,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включая вентили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отдельных элементов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горячего водоснабжения, при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необходимости отключение и включение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стояков                                </w:t>
            </w:r>
          </w:p>
        </w:tc>
      </w:tr>
      <w:tr w:rsidR="00364B26" w:rsidTr="001F2C1A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Холодное водоснабжение: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водопроводный ввод от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стены здания до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общедомового узла учета;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узел учета;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трубопроводы по подвалу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запорно-регулировочной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арматурой; стояки с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запорно-регулировочной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арматурой; квартирная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разводка до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водоразборной арматуры,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включая вентили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отдельных элементов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холодного водоснабжения, при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необходимости отключение и включение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стояков                                </w:t>
            </w:r>
          </w:p>
        </w:tc>
      </w:tr>
      <w:tr w:rsidR="00364B26" w:rsidTr="001F2C1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Пожарный водопровод: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ввод пожарного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водопровода от стены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здания; стояки пожарного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водопровода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отдельных элементов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пожаротушения (трубопроводов, включая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ввод и стояки пожарного водопровода)   </w:t>
            </w:r>
          </w:p>
        </w:tc>
      </w:tr>
      <w:tr w:rsidR="00364B26" w:rsidTr="001F2C1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Канализация: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канализационный выпуск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дома до первого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колодца; трубопроводы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подвалу с прочистками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трапами; канализационные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стояки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ревизками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вентиляционной вытяжкой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отдельных элементов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канализации, в том числе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ликвидация засоров, за исключением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внутриквартирного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сантехоборудования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64B26" w:rsidTr="001F2C1A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система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электроснабжения и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электротехнические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устройства дома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работоспособности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внутридомового электрооборудования: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/клеток, подвалов, чердаков,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холлов, номерных знаков и уличных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указателей; вводно-распределительное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устройство в электрощитовой; кабельные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линии по подвалу; поэтажная разводка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поэтажный щит; поэтажные щитовые с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электросчетчиками до ввода в квартиру.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Электрооборудование: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измерение сопротивления изоляции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мегомметром аппарата;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измерение сопротивления изоляции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мегомметром групповой линии питания;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проверка наличия цепи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зануления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заземлителем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элементами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электроустановок                       </w:t>
            </w:r>
          </w:p>
        </w:tc>
      </w:tr>
      <w:tr w:rsidR="00364B26" w:rsidTr="001F2C1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система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газоснабжения: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газопровод от внешней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стороны наружной стены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здания до запорного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устройства на стояке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внутридомового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газового оборудования (газопровода),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находящегося в составе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                                   </w:t>
            </w:r>
          </w:p>
        </w:tc>
      </w:tr>
      <w:tr w:rsidR="00364B26" w:rsidTr="001F2C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Вентиляция (включая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 вентиляторы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электроприводы,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воздухоотводы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работоспособности отдельных общедомовых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элементов                              </w:t>
            </w:r>
          </w:p>
        </w:tc>
      </w:tr>
      <w:tr w:rsidR="00364B26" w:rsidTr="001F2C1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Мусоропроводы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работоспособности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вентиляционных и промывочных устройств,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мусороприемных клапанов и шиберных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устройств                              </w:t>
            </w:r>
          </w:p>
        </w:tc>
      </w:tr>
      <w:tr w:rsidR="00364B26" w:rsidTr="001F2C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Почтовые ящики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почтовых стальных ящиков,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окрашенных эмалью, восстановление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крепления                              </w:t>
            </w:r>
          </w:p>
        </w:tc>
      </w:tr>
      <w:tr w:rsidR="00364B26" w:rsidTr="001F2C1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Внутридомовые компоненты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специальных общедомовых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технических устройств: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лифты с механическим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оборудованием в машинном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помещении, переговорные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устройства (лифт - ОДС),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ДУ и ППА,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общедомовые приборы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учета, датчики контроля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контроллеры, входящие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систему автоматической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контроля учета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энергоресурсов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и восстановление, обеспечение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работоспособности элементов и частей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элементов специальных устройств по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регламентам, устанавливаемым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заводами-изготовителями либо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уполномоченными органами исполнительной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                                </w:t>
            </w:r>
          </w:p>
        </w:tc>
      </w:tr>
      <w:tr w:rsidR="00364B26" w:rsidTr="001F2C1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Внешнее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случае, если в 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общего имущества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многоквартирного дома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 земельный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участок)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26" w:rsidRDefault="00364B26" w:rsidP="001F2C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и восстановление разрушенных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тротуаров,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проездов, дорожек, ограждений и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площадок для отдыха,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площадок и навесов для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контейнеров-мусоросборников. Окраска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контейнеров, малых форм. Замена и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восстановление домовых знаков и уличных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указателей                             </w:t>
            </w:r>
          </w:p>
        </w:tc>
      </w:tr>
    </w:tbl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Примечания: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1. К системам, указанным в </w:t>
      </w:r>
      <w:hyperlink r:id="rId6" w:history="1">
        <w:r>
          <w:rPr>
            <w:rFonts w:cs="Times New Roman"/>
            <w:color w:val="0000FF"/>
          </w:rPr>
          <w:t>пунктах 8</w:t>
        </w:r>
      </w:hyperlink>
      <w:r>
        <w:rPr>
          <w:rFonts w:cs="Times New Roman"/>
        </w:rPr>
        <w:t>-</w:t>
      </w:r>
      <w:hyperlink r:id="rId7" w:history="1">
        <w:r>
          <w:rPr>
            <w:rFonts w:cs="Times New Roman"/>
            <w:color w:val="0000FF"/>
          </w:rPr>
          <w:t>10 таблицы 2</w:t>
        </w:r>
      </w:hyperlink>
      <w:r>
        <w:rPr>
          <w:rFonts w:cs="Times New Roman"/>
        </w:rPr>
        <w:t xml:space="preserve">, относятся стояки, отключающие устройства, расположенные на ответвлениях от стояков, а также запорно-регулирующая арматура на внутриквартирной разводке, отопительные приборы, </w:t>
      </w:r>
      <w:proofErr w:type="spellStart"/>
      <w:r>
        <w:rPr>
          <w:rFonts w:cs="Times New Roman"/>
        </w:rPr>
        <w:t>полотенцесушители</w:t>
      </w:r>
      <w:proofErr w:type="spellEnd"/>
      <w:r>
        <w:rPr>
          <w:rFonts w:cs="Times New Roman"/>
        </w:rPr>
        <w:t>, общедомовые приборы учета расхода тепло-, водоснабжения.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2. Ремонт, смена по всем позициям </w:t>
      </w:r>
      <w:hyperlink r:id="rId8" w:history="1">
        <w:r>
          <w:rPr>
            <w:rFonts w:cs="Times New Roman"/>
            <w:color w:val="0000FF"/>
          </w:rPr>
          <w:t>таблицы 2</w:t>
        </w:r>
      </w:hyperlink>
      <w:r>
        <w:rPr>
          <w:rFonts w:cs="Times New Roman"/>
        </w:rPr>
        <w:t xml:space="preserve"> (за исключением </w:t>
      </w:r>
      <w:hyperlink r:id="rId9" w:history="1">
        <w:r>
          <w:rPr>
            <w:rFonts w:cs="Times New Roman"/>
            <w:color w:val="0000FF"/>
          </w:rPr>
          <w:t>позиции 3</w:t>
        </w:r>
      </w:hyperlink>
      <w:r>
        <w:rPr>
          <w:rFonts w:cs="Times New Roman"/>
        </w:rPr>
        <w:t>) не должна превышать 15%.</w:t>
      </w:r>
    </w:p>
    <w:p w:rsidR="00364B26" w:rsidRDefault="00364B26" w:rsidP="00364B26">
      <w:pPr>
        <w:autoSpaceDE w:val="0"/>
        <w:autoSpaceDN w:val="0"/>
        <w:adjustRightInd w:val="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0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Москвы от 08.12.2009 N 1357-ПП)</w:t>
      </w:r>
    </w:p>
    <w:p w:rsidR="00364B26" w:rsidRDefault="00364B26" w:rsidP="00364B26">
      <w:pPr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3. Периодичность выполнения работ </w:t>
      </w:r>
      <w:hyperlink r:id="rId11" w:history="1">
        <w:r>
          <w:rPr>
            <w:rFonts w:cs="Times New Roman"/>
            <w:color w:val="0000FF"/>
          </w:rPr>
          <w:t>таблицы 1</w:t>
        </w:r>
      </w:hyperlink>
      <w:r>
        <w:rPr>
          <w:rFonts w:cs="Times New Roman"/>
        </w:rPr>
        <w:t xml:space="preserve">, </w:t>
      </w:r>
      <w:hyperlink r:id="rId12" w:history="1">
        <w:r>
          <w:rPr>
            <w:rFonts w:cs="Times New Roman"/>
            <w:color w:val="0000FF"/>
          </w:rPr>
          <w:t>таблицы 2</w:t>
        </w:r>
      </w:hyperlink>
      <w:r>
        <w:rPr>
          <w:rFonts w:cs="Times New Roman"/>
        </w:rPr>
        <w:t xml:space="preserve"> определяется в соответствии с ЖНМ-96-01/1, ЖНМ-96-01/2, ЖНМ-96-01/3, ЖНМ-96-01/5, ЖНМ-96-01/7, ЖНМ-96-01/8.</w:t>
      </w:r>
    </w:p>
    <w:p w:rsidR="007E4138" w:rsidRDefault="007E4138"/>
    <w:sectPr w:rsidR="007E4138" w:rsidSect="007E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26"/>
    <w:rsid w:val="00364B26"/>
    <w:rsid w:val="005E4D7C"/>
    <w:rsid w:val="006510A3"/>
    <w:rsid w:val="007B28EB"/>
    <w:rsid w:val="007E4138"/>
    <w:rsid w:val="00C32DD8"/>
    <w:rsid w:val="00E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4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6350ADCA04DECDAB07D65E5B480E6C470ECAFBD4DAFF0CBA8CB24407BF31Aq9v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6350ADCA04DECDAB07D65E5B480E6C470ECAFBD4DAFF0CBA8CB24407BF318q9vCJ" TargetMode="External"/><Relationship Id="rId12" Type="http://schemas.openxmlformats.org/officeDocument/2006/relationships/hyperlink" Target="consultantplus://offline/ref=61E5BD81F2BE4909758416350ADCA04DECDAB07D65E5B480E6C470ECAFBD4DAFF0CBA8CB24407BF31Aq9v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6350ADCA04DECDAB07D65E5B480E6C470ECAFBD4DAFF0CBA8CB24407BF319q9v4J" TargetMode="External"/><Relationship Id="rId11" Type="http://schemas.openxmlformats.org/officeDocument/2006/relationships/hyperlink" Target="consultantplus://offline/ref=61E5BD81F2BE4909758416350ADCA04DECDAB07D65E5B480E6C470ECAFBD4DAFF0CBA8CB24407BF31Bq9v8J" TargetMode="External"/><Relationship Id="rId5" Type="http://schemas.openxmlformats.org/officeDocument/2006/relationships/hyperlink" Target="consultantplus://offline/ref=61E5BD81F2BE4909758416350ADCA04DECDAB07E6CECB680E6C470ECAFBD4DAFF0CBA8CB24407BF018q9v9J" TargetMode="External"/><Relationship Id="rId10" Type="http://schemas.openxmlformats.org/officeDocument/2006/relationships/hyperlink" Target="consultantplus://offline/ref=61E5BD81F2BE4909758416350ADCA04DECDAB07E6CECB680E6C470ECAFBD4DAFF0CBA8CB24407BF018q9v9J" TargetMode="External"/><Relationship Id="rId4" Type="http://schemas.openxmlformats.org/officeDocument/2006/relationships/hyperlink" Target="consultantplus://offline/ref=61E5BD81F2BE4909758416350ADCA04DECD2B27A6CE0BBDDECCC29E0ADBA42F0E7CCE1C725407BF1q1v9J" TargetMode="External"/><Relationship Id="rId9" Type="http://schemas.openxmlformats.org/officeDocument/2006/relationships/hyperlink" Target="consultantplus://offline/ref=61E5BD81F2BE4909758416350ADCA04DECDAB07D65E5B480E6C470ECAFBD4DAFF0CBA8CB24407BF319q9v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2012-04-10T04:50:00Z</dcterms:created>
  <dcterms:modified xsi:type="dcterms:W3CDTF">2012-04-10T04:50:00Z</dcterms:modified>
</cp:coreProperties>
</file>